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6E" w:rsidRDefault="005D28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B0726" wp14:editId="0D3DE7AB">
                <wp:simplePos x="0" y="0"/>
                <wp:positionH relativeFrom="margin">
                  <wp:posOffset>1030605</wp:posOffset>
                </wp:positionH>
                <wp:positionV relativeFrom="paragraph">
                  <wp:posOffset>0</wp:posOffset>
                </wp:positionV>
                <wp:extent cx="501015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1A71" w:rsidRPr="00302880" w:rsidRDefault="00811A71" w:rsidP="00811A71">
                            <w:pPr>
                              <w:tabs>
                                <w:tab w:val="left" w:pos="5445"/>
                              </w:tabs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2880">
                              <w:rPr>
                                <w:rFonts w:hint="eastAsia"/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伊江村</w:t>
                            </w:r>
                            <w:r w:rsidRPr="00302880"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ちゅら島</w:t>
                            </w:r>
                            <w:r w:rsidRPr="00302880">
                              <w:rPr>
                                <w:rFonts w:hint="eastAsia"/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づくり</w:t>
                            </w:r>
                            <w:r w:rsidRPr="00302880"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応援寄附</w:t>
                            </w:r>
                            <w:r w:rsidR="005D2839">
                              <w:rPr>
                                <w:rFonts w:hint="eastAsia"/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金運用</w:t>
                            </w:r>
                            <w:r w:rsidR="005D2839"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AB0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81.15pt;margin-top:0;width:394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" filled="f" stroked="f">
                <v:textbox style="mso-fit-shape-to-text:t" inset="5.85pt,.7pt,5.85pt,.7pt">
                  <w:txbxContent>
                    <w:p w:rsidR="00811A71" w:rsidRPr="00302880" w:rsidRDefault="00811A71" w:rsidP="00811A71">
                      <w:pPr>
                        <w:tabs>
                          <w:tab w:val="left" w:pos="5445"/>
                        </w:tabs>
                        <w:jc w:val="center"/>
                        <w:rPr>
                          <w:rFonts w:hint="eastAsia"/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2880">
                        <w:rPr>
                          <w:rFonts w:hint="eastAsia"/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伊江村</w:t>
                      </w:r>
                      <w:r w:rsidRPr="00302880">
                        <w:rPr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ちゅら島</w:t>
                      </w:r>
                      <w:r w:rsidRPr="00302880">
                        <w:rPr>
                          <w:rFonts w:hint="eastAsia"/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づくり</w:t>
                      </w:r>
                      <w:r w:rsidRPr="00302880">
                        <w:rPr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応援寄附</w:t>
                      </w:r>
                      <w:r w:rsidR="005D2839">
                        <w:rPr>
                          <w:rFonts w:hint="eastAsia"/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金運用</w:t>
                      </w:r>
                      <w:r w:rsidR="005D2839">
                        <w:rPr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B69">
        <w:rPr>
          <w:noProof/>
        </w:rPr>
        <w:drawing>
          <wp:anchor distT="0" distB="0" distL="114300" distR="114300" simplePos="0" relativeHeight="251658240" behindDoc="0" locked="0" layoutInCell="1" allowOverlap="1" wp14:anchorId="3B341F56" wp14:editId="59A2F6CA">
            <wp:simplePos x="0" y="0"/>
            <wp:positionH relativeFrom="margin">
              <wp:posOffset>6011545</wp:posOffset>
            </wp:positionH>
            <wp:positionV relativeFrom="paragraph">
              <wp:posOffset>0</wp:posOffset>
            </wp:positionV>
            <wp:extent cx="1019175" cy="1190625"/>
            <wp:effectExtent l="0" t="0" r="9525" b="9525"/>
            <wp:wrapSquare wrapText="bothSides"/>
            <wp:docPr id="14" name="図 14" descr="C:\Users\0461\AppData\Local\Microsoft\Windows\INetCache\Content.Word\yjimageW7LUB9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461\AppData\Local\Microsoft\Windows\INetCache\Content.Word\yjimageW7LUB9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8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FAD84" wp14:editId="01206D29">
                <wp:simplePos x="0" y="0"/>
                <wp:positionH relativeFrom="margin">
                  <wp:posOffset>2124075</wp:posOffset>
                </wp:positionH>
                <wp:positionV relativeFrom="paragraph">
                  <wp:posOffset>561975</wp:posOffset>
                </wp:positionV>
                <wp:extent cx="2476500" cy="419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1A71" w:rsidRPr="00385D2E" w:rsidRDefault="00811A71" w:rsidP="00811A71">
                            <w:pPr>
                              <w:tabs>
                                <w:tab w:val="left" w:pos="5445"/>
                              </w:tabs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85D2E">
                              <w:rPr>
                                <w:rFonts w:hint="eastAsia"/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～ふるさと</w:t>
                            </w:r>
                            <w:r w:rsidRPr="00385D2E"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納税</w:t>
                            </w:r>
                            <w:r w:rsidRPr="00385D2E">
                              <w:rPr>
                                <w:rFonts w:hint="eastAsia"/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AD84" id="テキスト ボックス 12" o:spid="_x0000_s1027" type="#_x0000_t202" style="position:absolute;left:0;text-align:left;margin-left:167.25pt;margin-top:44.25pt;width:19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" filled="f" stroked="f">
                <v:textbox inset="5.85pt,.7pt,5.85pt,.7pt">
                  <w:txbxContent>
                    <w:p w:rsidR="00811A71" w:rsidRPr="00385D2E" w:rsidRDefault="00811A71" w:rsidP="00811A71">
                      <w:pPr>
                        <w:tabs>
                          <w:tab w:val="left" w:pos="5445"/>
                        </w:tabs>
                        <w:jc w:val="center"/>
                        <w:rPr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85D2E">
                        <w:rPr>
                          <w:rFonts w:hint="eastAsia"/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～ふるさと</w:t>
                      </w:r>
                      <w:r w:rsidRPr="00385D2E">
                        <w:rPr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納税</w:t>
                      </w:r>
                      <w:r w:rsidRPr="00385D2E">
                        <w:rPr>
                          <w:rFonts w:hint="eastAsia"/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86E">
        <w:rPr>
          <w:noProof/>
        </w:rPr>
        <w:drawing>
          <wp:inline distT="0" distB="0" distL="0" distR="0" wp14:anchorId="28B001C6" wp14:editId="0340DA61">
            <wp:extent cx="1104900" cy="924147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482" cy="9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286E" w:rsidRDefault="008A286E"/>
    <w:p w:rsidR="000606A0" w:rsidRDefault="000606A0"/>
    <w:p w:rsidR="006B089E" w:rsidRDefault="001C7FDB" w:rsidP="008A286E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30</w:t>
      </w:r>
      <w:r w:rsidR="001B2FCC" w:rsidRPr="004C02BB">
        <w:rPr>
          <w:rFonts w:hint="eastAsia"/>
          <w:szCs w:val="21"/>
        </w:rPr>
        <w:t>年度のふるさと納税として</w:t>
      </w:r>
      <w:r>
        <w:rPr>
          <w:rFonts w:hint="eastAsia"/>
          <w:szCs w:val="21"/>
        </w:rPr>
        <w:t>725</w:t>
      </w:r>
      <w:r w:rsidR="001B2FCC" w:rsidRPr="004C02BB">
        <w:rPr>
          <w:rFonts w:hint="eastAsia"/>
          <w:szCs w:val="21"/>
        </w:rPr>
        <w:t>件</w:t>
      </w:r>
      <w:r w:rsidR="001B2FCC" w:rsidRPr="004C02BB">
        <w:rPr>
          <w:rFonts w:hint="eastAsia"/>
          <w:szCs w:val="21"/>
        </w:rPr>
        <w:t>(</w:t>
      </w:r>
      <w:r w:rsidR="001B2FCC" w:rsidRPr="004C02BB">
        <w:rPr>
          <w:szCs w:val="21"/>
        </w:rPr>
        <w:t xml:space="preserve"> </w:t>
      </w:r>
      <w:r w:rsidR="001B2FCC" w:rsidRPr="004C02BB">
        <w:rPr>
          <w:rFonts w:hint="eastAsia"/>
          <w:szCs w:val="21"/>
        </w:rPr>
        <w:t>寄</w:t>
      </w:r>
      <w:r w:rsidR="006B089E">
        <w:rPr>
          <w:rFonts w:hint="eastAsia"/>
          <w:szCs w:val="21"/>
        </w:rPr>
        <w:t>附</w:t>
      </w:r>
      <w:r w:rsidR="00233837">
        <w:rPr>
          <w:rFonts w:hint="eastAsia"/>
          <w:szCs w:val="21"/>
        </w:rPr>
        <w:t>合計</w:t>
      </w:r>
      <w:r w:rsidR="001B2FCC" w:rsidRPr="004C02BB">
        <w:rPr>
          <w:rFonts w:hint="eastAsia"/>
          <w:szCs w:val="21"/>
        </w:rPr>
        <w:t>￥</w:t>
      </w:r>
      <w:r>
        <w:rPr>
          <w:rFonts w:hint="eastAsia"/>
          <w:szCs w:val="21"/>
        </w:rPr>
        <w:t>18,723,000</w:t>
      </w:r>
      <w:r w:rsidR="001B2FCC" w:rsidRPr="004C02BB">
        <w:rPr>
          <w:szCs w:val="21"/>
        </w:rPr>
        <w:t xml:space="preserve"> </w:t>
      </w:r>
      <w:r w:rsidR="001B2FCC" w:rsidRPr="004C02BB">
        <w:rPr>
          <w:rFonts w:hint="eastAsia"/>
          <w:szCs w:val="21"/>
        </w:rPr>
        <w:t>)</w:t>
      </w:r>
      <w:r w:rsidR="001B2FCC" w:rsidRPr="004C02BB">
        <w:rPr>
          <w:rFonts w:hint="eastAsia"/>
          <w:szCs w:val="21"/>
        </w:rPr>
        <w:t>のご寄附をいただき</w:t>
      </w:r>
    </w:p>
    <w:p w:rsidR="004C02BB" w:rsidRDefault="005D2839" w:rsidP="005D283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ました。心よりお礼申し上げます。</w:t>
      </w:r>
    </w:p>
    <w:p w:rsidR="00020A25" w:rsidRDefault="005D2839" w:rsidP="00020A2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年度は頂いた寄附を活用し、</w:t>
      </w:r>
      <w:r w:rsidR="00442709">
        <w:rPr>
          <w:rFonts w:hint="eastAsia"/>
          <w:szCs w:val="21"/>
        </w:rPr>
        <w:t>那覇空港を周遊する大型バスに観光</w:t>
      </w:r>
      <w:r w:rsidR="00442709">
        <w:rPr>
          <w:rFonts w:hint="eastAsia"/>
          <w:szCs w:val="21"/>
        </w:rPr>
        <w:t>PR</w:t>
      </w:r>
      <w:r w:rsidR="00442709">
        <w:rPr>
          <w:rFonts w:hint="eastAsia"/>
          <w:szCs w:val="21"/>
        </w:rPr>
        <w:t>広告制作事業費に一部充当</w:t>
      </w:r>
    </w:p>
    <w:p w:rsidR="005D2839" w:rsidRPr="004C02BB" w:rsidRDefault="00442709" w:rsidP="00020A2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しました</w:t>
      </w:r>
      <w:r w:rsidR="00020A25">
        <w:rPr>
          <w:rFonts w:hint="eastAsia"/>
          <w:szCs w:val="21"/>
        </w:rPr>
        <w:t>。</w:t>
      </w:r>
    </w:p>
    <w:p w:rsidR="004C02BB" w:rsidRDefault="004C02BB" w:rsidP="001B2FCC"/>
    <w:p w:rsidR="001B2FCC" w:rsidRPr="001B2FCC" w:rsidRDefault="001B2FCC" w:rsidP="000606A0"/>
    <w:tbl>
      <w:tblPr>
        <w:tblStyle w:val="a3"/>
        <w:tblpPr w:leftFromText="142" w:rightFromText="142" w:vertAnchor="text" w:horzAnchor="margin" w:tblpXSpec="center" w:tblpY="-29"/>
        <w:tblW w:w="0" w:type="auto"/>
        <w:tblLook w:val="04A0" w:firstRow="1" w:lastRow="0" w:firstColumn="1" w:lastColumn="0" w:noHBand="0" w:noVBand="1"/>
      </w:tblPr>
      <w:tblGrid>
        <w:gridCol w:w="6810"/>
        <w:gridCol w:w="1418"/>
        <w:gridCol w:w="1270"/>
      </w:tblGrid>
      <w:tr w:rsidR="005D2839" w:rsidTr="005D2839">
        <w:trPr>
          <w:trHeight w:val="560"/>
        </w:trPr>
        <w:tc>
          <w:tcPr>
            <w:tcW w:w="6810" w:type="dxa"/>
            <w:vAlign w:val="center"/>
          </w:tcPr>
          <w:p w:rsidR="005D2839" w:rsidRPr="004C02BB" w:rsidRDefault="005D2839" w:rsidP="005D2839">
            <w:pPr>
              <w:jc w:val="center"/>
              <w:rPr>
                <w:b/>
              </w:rPr>
            </w:pPr>
            <w:r w:rsidRPr="004C02BB">
              <w:rPr>
                <w:rFonts w:hint="eastAsia"/>
                <w:b/>
              </w:rPr>
              <w:t>使　途　別</w:t>
            </w:r>
          </w:p>
        </w:tc>
        <w:tc>
          <w:tcPr>
            <w:tcW w:w="1418" w:type="dxa"/>
            <w:vAlign w:val="center"/>
          </w:tcPr>
          <w:p w:rsidR="005D2839" w:rsidRPr="004C02BB" w:rsidRDefault="005D2839" w:rsidP="005D28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年間</w:t>
            </w:r>
            <w:r w:rsidRPr="004C02BB">
              <w:rPr>
                <w:rFonts w:hint="eastAsia"/>
                <w:b/>
              </w:rPr>
              <w:t>件数</w:t>
            </w:r>
          </w:p>
        </w:tc>
        <w:tc>
          <w:tcPr>
            <w:tcW w:w="1270" w:type="dxa"/>
            <w:vAlign w:val="center"/>
          </w:tcPr>
          <w:p w:rsidR="005D2839" w:rsidRPr="004C02BB" w:rsidRDefault="005D2839" w:rsidP="005D2839">
            <w:pPr>
              <w:jc w:val="center"/>
              <w:rPr>
                <w:b/>
              </w:rPr>
            </w:pPr>
            <w:r w:rsidRPr="004C02BB">
              <w:rPr>
                <w:rFonts w:hint="eastAsia"/>
                <w:b/>
              </w:rPr>
              <w:t>金額</w:t>
            </w:r>
          </w:p>
        </w:tc>
      </w:tr>
      <w:tr w:rsidR="005D2839" w:rsidTr="005D2839">
        <w:tc>
          <w:tcPr>
            <w:tcW w:w="6810" w:type="dxa"/>
          </w:tcPr>
          <w:p w:rsidR="005D2839" w:rsidRDefault="005D2839" w:rsidP="005D2839">
            <w:pPr>
              <w:jc w:val="left"/>
            </w:pPr>
            <w:r>
              <w:rPr>
                <w:rFonts w:hint="eastAsia"/>
              </w:rPr>
              <w:t>伝統芸能並びに地域文化の継承及び育成に関する事業</w:t>
            </w:r>
          </w:p>
        </w:tc>
        <w:tc>
          <w:tcPr>
            <w:tcW w:w="1418" w:type="dxa"/>
          </w:tcPr>
          <w:p w:rsidR="005D2839" w:rsidRPr="001B2FCC" w:rsidRDefault="005D2839" w:rsidP="005D2839">
            <w:pPr>
              <w:jc w:val="center"/>
            </w:pPr>
            <w:r>
              <w:rPr>
                <w:rFonts w:hint="eastAsia"/>
              </w:rPr>
              <w:t>131</w:t>
            </w:r>
            <w:r>
              <w:rPr>
                <w:rFonts w:hint="eastAsia"/>
              </w:rPr>
              <w:t>件</w:t>
            </w:r>
          </w:p>
        </w:tc>
        <w:tc>
          <w:tcPr>
            <w:tcW w:w="1270" w:type="dxa"/>
          </w:tcPr>
          <w:p w:rsidR="005D2839" w:rsidRDefault="005D2839" w:rsidP="005D2839">
            <w:pPr>
              <w:jc w:val="right"/>
            </w:pPr>
            <w:r>
              <w:rPr>
                <w:rFonts w:hint="eastAsia"/>
              </w:rPr>
              <w:t>3,215,000</w:t>
            </w:r>
          </w:p>
        </w:tc>
      </w:tr>
      <w:tr w:rsidR="005D2839" w:rsidTr="005D2839">
        <w:tc>
          <w:tcPr>
            <w:tcW w:w="6810" w:type="dxa"/>
          </w:tcPr>
          <w:p w:rsidR="005D2839" w:rsidRDefault="005D2839" w:rsidP="005D2839">
            <w:pPr>
              <w:jc w:val="left"/>
            </w:pPr>
            <w:r>
              <w:rPr>
                <w:rFonts w:hint="eastAsia"/>
              </w:rPr>
              <w:t>特産品の育成及び地域産業の振興に関する事業</w:t>
            </w:r>
          </w:p>
        </w:tc>
        <w:tc>
          <w:tcPr>
            <w:tcW w:w="1418" w:type="dxa"/>
          </w:tcPr>
          <w:p w:rsidR="005D2839" w:rsidRDefault="005D2839" w:rsidP="005D2839">
            <w:pPr>
              <w:jc w:val="center"/>
            </w:pPr>
            <w:r>
              <w:rPr>
                <w:rFonts w:hint="eastAsia"/>
              </w:rPr>
              <w:t>143</w:t>
            </w:r>
            <w:r>
              <w:rPr>
                <w:rFonts w:hint="eastAsia"/>
              </w:rPr>
              <w:t>件</w:t>
            </w:r>
          </w:p>
        </w:tc>
        <w:tc>
          <w:tcPr>
            <w:tcW w:w="1270" w:type="dxa"/>
          </w:tcPr>
          <w:p w:rsidR="005D2839" w:rsidRDefault="005D2839" w:rsidP="005D2839">
            <w:pPr>
              <w:jc w:val="right"/>
            </w:pPr>
            <w:r>
              <w:rPr>
                <w:rFonts w:hint="eastAsia"/>
              </w:rPr>
              <w:t>3,135,000</w:t>
            </w:r>
          </w:p>
        </w:tc>
      </w:tr>
      <w:tr w:rsidR="005D2839" w:rsidTr="005D2839">
        <w:trPr>
          <w:trHeight w:val="232"/>
        </w:trPr>
        <w:tc>
          <w:tcPr>
            <w:tcW w:w="6810" w:type="dxa"/>
          </w:tcPr>
          <w:p w:rsidR="005D2839" w:rsidRDefault="005D2839" w:rsidP="005D2839">
            <w:pPr>
              <w:jc w:val="left"/>
            </w:pPr>
            <w:r>
              <w:rPr>
                <w:rFonts w:hint="eastAsia"/>
              </w:rPr>
              <w:t>自然環境並びに地域景観の保全及び活用に関する事業</w:t>
            </w:r>
          </w:p>
        </w:tc>
        <w:tc>
          <w:tcPr>
            <w:tcW w:w="1418" w:type="dxa"/>
          </w:tcPr>
          <w:p w:rsidR="005D2839" w:rsidRDefault="005D2839" w:rsidP="005D2839">
            <w:pPr>
              <w:jc w:val="center"/>
            </w:pPr>
            <w:r>
              <w:rPr>
                <w:rFonts w:hint="eastAsia"/>
              </w:rPr>
              <w:t>154</w:t>
            </w:r>
            <w:r>
              <w:rPr>
                <w:rFonts w:hint="eastAsia"/>
              </w:rPr>
              <w:t>件</w:t>
            </w:r>
          </w:p>
        </w:tc>
        <w:tc>
          <w:tcPr>
            <w:tcW w:w="1270" w:type="dxa"/>
          </w:tcPr>
          <w:p w:rsidR="005D2839" w:rsidRDefault="005D2839" w:rsidP="005D2839">
            <w:pPr>
              <w:jc w:val="right"/>
            </w:pPr>
            <w:r>
              <w:rPr>
                <w:rFonts w:hint="eastAsia"/>
              </w:rPr>
              <w:t>3,635,000</w:t>
            </w:r>
          </w:p>
        </w:tc>
      </w:tr>
      <w:tr w:rsidR="005D2839" w:rsidTr="005D2839">
        <w:tc>
          <w:tcPr>
            <w:tcW w:w="6810" w:type="dxa"/>
          </w:tcPr>
          <w:p w:rsidR="005D2839" w:rsidRDefault="005D2839" w:rsidP="005D2839">
            <w:pPr>
              <w:jc w:val="left"/>
            </w:pPr>
            <w:r>
              <w:rPr>
                <w:rFonts w:hint="eastAsia"/>
              </w:rPr>
              <w:t>村民の健康増進及び福祉の向上に関する事業</w:t>
            </w:r>
          </w:p>
        </w:tc>
        <w:tc>
          <w:tcPr>
            <w:tcW w:w="1418" w:type="dxa"/>
          </w:tcPr>
          <w:p w:rsidR="005D2839" w:rsidRDefault="005D2839" w:rsidP="005D2839">
            <w:pPr>
              <w:jc w:val="center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件</w:t>
            </w:r>
          </w:p>
        </w:tc>
        <w:tc>
          <w:tcPr>
            <w:tcW w:w="1270" w:type="dxa"/>
          </w:tcPr>
          <w:p w:rsidR="005D2839" w:rsidRDefault="005D2839" w:rsidP="005D2839">
            <w:pPr>
              <w:jc w:val="right"/>
            </w:pPr>
            <w:r>
              <w:rPr>
                <w:rFonts w:hint="eastAsia"/>
              </w:rPr>
              <w:t>935,000</w:t>
            </w:r>
          </w:p>
        </w:tc>
      </w:tr>
      <w:tr w:rsidR="005D2839" w:rsidTr="005D2839">
        <w:tc>
          <w:tcPr>
            <w:tcW w:w="6810" w:type="dxa"/>
          </w:tcPr>
          <w:p w:rsidR="005D2839" w:rsidRDefault="005D2839" w:rsidP="005D2839">
            <w:pPr>
              <w:jc w:val="left"/>
            </w:pPr>
            <w:r>
              <w:rPr>
                <w:rFonts w:hint="eastAsia"/>
              </w:rPr>
              <w:t>教育、青少年の健全育成、スポーツ活動の充実に関する事業</w:t>
            </w:r>
          </w:p>
        </w:tc>
        <w:tc>
          <w:tcPr>
            <w:tcW w:w="1418" w:type="dxa"/>
          </w:tcPr>
          <w:p w:rsidR="005D2839" w:rsidRDefault="005D2839" w:rsidP="005D2839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件</w:t>
            </w:r>
          </w:p>
        </w:tc>
        <w:tc>
          <w:tcPr>
            <w:tcW w:w="1270" w:type="dxa"/>
          </w:tcPr>
          <w:p w:rsidR="005D2839" w:rsidRDefault="005D2839" w:rsidP="005D2839">
            <w:pPr>
              <w:jc w:val="right"/>
            </w:pPr>
            <w:r>
              <w:rPr>
                <w:rFonts w:hint="eastAsia"/>
              </w:rPr>
              <w:t>2,795,000</w:t>
            </w:r>
          </w:p>
        </w:tc>
      </w:tr>
      <w:tr w:rsidR="005D2839" w:rsidTr="005D2839">
        <w:tc>
          <w:tcPr>
            <w:tcW w:w="6810" w:type="dxa"/>
          </w:tcPr>
          <w:p w:rsidR="005D2839" w:rsidRDefault="005D2839" w:rsidP="005D2839">
            <w:pPr>
              <w:jc w:val="left"/>
            </w:pPr>
            <w:r>
              <w:rPr>
                <w:rFonts w:hint="eastAsia"/>
              </w:rPr>
              <w:t>その他目的達成のために村長が必要と認める事業</w:t>
            </w:r>
          </w:p>
        </w:tc>
        <w:tc>
          <w:tcPr>
            <w:tcW w:w="1418" w:type="dxa"/>
          </w:tcPr>
          <w:p w:rsidR="005D2839" w:rsidRDefault="005D2839" w:rsidP="005D2839">
            <w:pPr>
              <w:jc w:val="center"/>
            </w:pPr>
            <w:r>
              <w:rPr>
                <w:rFonts w:hint="eastAsia"/>
              </w:rPr>
              <w:t>147</w:t>
            </w:r>
            <w:r>
              <w:rPr>
                <w:rFonts w:hint="eastAsia"/>
              </w:rPr>
              <w:t>件</w:t>
            </w:r>
          </w:p>
        </w:tc>
        <w:tc>
          <w:tcPr>
            <w:tcW w:w="1270" w:type="dxa"/>
          </w:tcPr>
          <w:p w:rsidR="005D2839" w:rsidRDefault="005D2839" w:rsidP="005D2839">
            <w:pPr>
              <w:jc w:val="right"/>
            </w:pPr>
            <w:r>
              <w:rPr>
                <w:rFonts w:hint="eastAsia"/>
              </w:rPr>
              <w:t>5,008,000</w:t>
            </w:r>
          </w:p>
        </w:tc>
      </w:tr>
      <w:tr w:rsidR="005D2839" w:rsidTr="005D2839">
        <w:tc>
          <w:tcPr>
            <w:tcW w:w="6810" w:type="dxa"/>
            <w:shd w:val="clear" w:color="auto" w:fill="F4B083" w:themeFill="accent2" w:themeFillTint="99"/>
          </w:tcPr>
          <w:p w:rsidR="005D2839" w:rsidRDefault="005D2839" w:rsidP="005D283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5D2839" w:rsidRDefault="005D2839" w:rsidP="005D2839">
            <w:pPr>
              <w:jc w:val="center"/>
            </w:pPr>
            <w:r>
              <w:rPr>
                <w:rFonts w:hint="eastAsia"/>
              </w:rPr>
              <w:t>725</w:t>
            </w:r>
            <w:r>
              <w:rPr>
                <w:rFonts w:hint="eastAsia"/>
              </w:rPr>
              <w:t>件</w:t>
            </w:r>
          </w:p>
        </w:tc>
        <w:tc>
          <w:tcPr>
            <w:tcW w:w="1270" w:type="dxa"/>
            <w:shd w:val="clear" w:color="auto" w:fill="F4B083" w:themeFill="accent2" w:themeFillTint="99"/>
          </w:tcPr>
          <w:p w:rsidR="005D2839" w:rsidRDefault="005D2839" w:rsidP="005D2839">
            <w:pPr>
              <w:jc w:val="right"/>
            </w:pPr>
            <w:r>
              <w:rPr>
                <w:rFonts w:hint="eastAsia"/>
              </w:rPr>
              <w:t>18,723,000</w:t>
            </w:r>
          </w:p>
        </w:tc>
      </w:tr>
    </w:tbl>
    <w:p w:rsidR="001B2FCC" w:rsidRDefault="001B2FCC" w:rsidP="000606A0"/>
    <w:p w:rsidR="001B2FCC" w:rsidRDefault="001B2FCC" w:rsidP="000606A0"/>
    <w:p w:rsidR="001B2FCC" w:rsidRDefault="001B2FCC" w:rsidP="000606A0"/>
    <w:p w:rsidR="001B2FCC" w:rsidRDefault="001B2FCC" w:rsidP="000606A0"/>
    <w:p w:rsidR="001B2FCC" w:rsidRDefault="001B2FCC" w:rsidP="000606A0"/>
    <w:p w:rsidR="001B2FCC" w:rsidRDefault="001B2FCC" w:rsidP="000606A0"/>
    <w:p w:rsidR="001B2FCC" w:rsidRDefault="001B2FCC" w:rsidP="000606A0"/>
    <w:p w:rsidR="001B2FCC" w:rsidRDefault="001B2FCC" w:rsidP="000606A0"/>
    <w:p w:rsidR="001B2FCC" w:rsidRDefault="001B2FCC" w:rsidP="000606A0"/>
    <w:p w:rsidR="003F26D3" w:rsidRDefault="003F26D3" w:rsidP="000606A0"/>
    <w:p w:rsidR="00E943FE" w:rsidRDefault="00020A25" w:rsidP="000606A0">
      <w:r>
        <w:rPr>
          <w:rFonts w:hint="eastAsia"/>
        </w:rPr>
        <w:t xml:space="preserve">　　　</w:t>
      </w:r>
    </w:p>
    <w:p w:rsidR="00E943FE" w:rsidRDefault="00E943FE" w:rsidP="00212A1E">
      <w:pPr>
        <w:ind w:leftChars="300" w:left="630"/>
      </w:pPr>
      <w:r>
        <w:rPr>
          <w:rFonts w:hint="eastAsia"/>
        </w:rPr>
        <w:t>バスに伊江村観光</w:t>
      </w:r>
      <w:r>
        <w:rPr>
          <w:rFonts w:hint="eastAsia"/>
        </w:rPr>
        <w:t>PR</w:t>
      </w:r>
      <w:r>
        <w:rPr>
          <w:rFonts w:hint="eastAsia"/>
        </w:rPr>
        <w:t>のラッピングを施し認知度向上と誘客を図ることを目的に伊江島</w:t>
      </w:r>
      <w:r w:rsidR="00212A1E">
        <w:rPr>
          <w:rFonts w:hint="eastAsia"/>
        </w:rPr>
        <w:t>と本部港を結ぶ</w:t>
      </w:r>
      <w:r>
        <w:rPr>
          <w:rFonts w:hint="eastAsia"/>
        </w:rPr>
        <w:t>フェリーをバス全体に</w:t>
      </w:r>
      <w:r w:rsidR="00233837">
        <w:rPr>
          <w:rFonts w:hint="eastAsia"/>
        </w:rPr>
        <w:t>描きインパクト</w:t>
      </w:r>
      <w:r w:rsidR="00DA55A5">
        <w:rPr>
          <w:rFonts w:hint="eastAsia"/>
        </w:rPr>
        <w:t>のある仕上がりになりました。</w:t>
      </w:r>
    </w:p>
    <w:p w:rsidR="00E943FE" w:rsidRDefault="00E943FE" w:rsidP="00236C5F">
      <w:r>
        <w:rPr>
          <w:rFonts w:hint="eastAsia"/>
        </w:rPr>
        <w:t xml:space="preserve">　</w:t>
      </w:r>
      <w:r w:rsidR="00DA55A5">
        <w:rPr>
          <w:rFonts w:hint="eastAsia"/>
        </w:rPr>
        <w:t xml:space="preserve">　　寄附金については今後も、寄附者の意向に沿った村の様々な事業へ活用していきます。</w:t>
      </w:r>
    </w:p>
    <w:p w:rsidR="00E943FE" w:rsidRDefault="00E943FE" w:rsidP="00236C5F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2D0D6F31" wp14:editId="776F70E5">
            <wp:extent cx="6381750" cy="3102295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327_1018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708" cy="310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C5F" w:rsidRPr="00236C5F" w:rsidRDefault="00E943FE" w:rsidP="00236C5F">
      <w:r>
        <w:rPr>
          <w:rFonts w:hint="eastAsia"/>
        </w:rPr>
        <w:t xml:space="preserve">　</w:t>
      </w:r>
    </w:p>
    <w:p w:rsidR="00236C5F" w:rsidRPr="00AB56AD" w:rsidRDefault="00E943FE" w:rsidP="00E943FE">
      <w:r>
        <w:rPr>
          <w:rFonts w:hint="eastAsia"/>
        </w:rPr>
        <w:t xml:space="preserve">　　</w:t>
      </w:r>
    </w:p>
    <w:sectPr w:rsidR="00236C5F" w:rsidRPr="00AB56AD" w:rsidSect="00E943FE">
      <w:pgSz w:w="11906" w:h="16838"/>
      <w:pgMar w:top="720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04" w:rsidRDefault="001E0B04" w:rsidP="00C508E0">
      <w:r>
        <w:separator/>
      </w:r>
    </w:p>
  </w:endnote>
  <w:endnote w:type="continuationSeparator" w:id="0">
    <w:p w:rsidR="001E0B04" w:rsidRDefault="001E0B04" w:rsidP="00C5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04" w:rsidRDefault="001E0B04" w:rsidP="00C508E0">
      <w:r>
        <w:separator/>
      </w:r>
    </w:p>
  </w:footnote>
  <w:footnote w:type="continuationSeparator" w:id="0">
    <w:p w:rsidR="001E0B04" w:rsidRDefault="001E0B04" w:rsidP="00C5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31061"/>
    <w:multiLevelType w:val="hybridMultilevel"/>
    <w:tmpl w:val="17AC95FA"/>
    <w:lvl w:ilvl="0" w:tplc="0409000F">
      <w:start w:val="1"/>
      <w:numFmt w:val="decimal"/>
      <w:lvlText w:val="%1."/>
      <w:lvlJc w:val="left"/>
      <w:pPr>
        <w:ind w:left="1825" w:hanging="420"/>
      </w:pPr>
    </w:lvl>
    <w:lvl w:ilvl="1" w:tplc="04090017" w:tentative="1">
      <w:start w:val="1"/>
      <w:numFmt w:val="aiueoFullWidth"/>
      <w:lvlText w:val="(%2)"/>
      <w:lvlJc w:val="left"/>
      <w:pPr>
        <w:ind w:left="2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5" w:hanging="420"/>
      </w:pPr>
    </w:lvl>
    <w:lvl w:ilvl="3" w:tplc="0409000F" w:tentative="1">
      <w:start w:val="1"/>
      <w:numFmt w:val="decimal"/>
      <w:lvlText w:val="%4."/>
      <w:lvlJc w:val="left"/>
      <w:pPr>
        <w:ind w:left="3085" w:hanging="420"/>
      </w:pPr>
    </w:lvl>
    <w:lvl w:ilvl="4" w:tplc="04090017" w:tentative="1">
      <w:start w:val="1"/>
      <w:numFmt w:val="aiueoFullWidth"/>
      <w:lvlText w:val="(%5)"/>
      <w:lvlJc w:val="left"/>
      <w:pPr>
        <w:ind w:left="3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5" w:hanging="420"/>
      </w:pPr>
    </w:lvl>
    <w:lvl w:ilvl="6" w:tplc="0409000F" w:tentative="1">
      <w:start w:val="1"/>
      <w:numFmt w:val="decimal"/>
      <w:lvlText w:val="%7."/>
      <w:lvlJc w:val="left"/>
      <w:pPr>
        <w:ind w:left="4345" w:hanging="420"/>
      </w:pPr>
    </w:lvl>
    <w:lvl w:ilvl="7" w:tplc="04090017" w:tentative="1">
      <w:start w:val="1"/>
      <w:numFmt w:val="aiueoFullWidth"/>
      <w:lvlText w:val="(%8)"/>
      <w:lvlJc w:val="left"/>
      <w:pPr>
        <w:ind w:left="4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A0"/>
    <w:rsid w:val="00000BC1"/>
    <w:rsid w:val="00020A25"/>
    <w:rsid w:val="00051FBF"/>
    <w:rsid w:val="000606A0"/>
    <w:rsid w:val="000F699F"/>
    <w:rsid w:val="001B2FCC"/>
    <w:rsid w:val="001C7FDB"/>
    <w:rsid w:val="001E0B04"/>
    <w:rsid w:val="001E1A19"/>
    <w:rsid w:val="00212A1E"/>
    <w:rsid w:val="00233837"/>
    <w:rsid w:val="002359BD"/>
    <w:rsid w:val="00236C5F"/>
    <w:rsid w:val="002A64C4"/>
    <w:rsid w:val="00302880"/>
    <w:rsid w:val="0036560C"/>
    <w:rsid w:val="00372256"/>
    <w:rsid w:val="00385D2E"/>
    <w:rsid w:val="003F26D3"/>
    <w:rsid w:val="004029EA"/>
    <w:rsid w:val="00442709"/>
    <w:rsid w:val="004C02BB"/>
    <w:rsid w:val="005D2839"/>
    <w:rsid w:val="00681899"/>
    <w:rsid w:val="006B089E"/>
    <w:rsid w:val="007F1F27"/>
    <w:rsid w:val="00811A71"/>
    <w:rsid w:val="008A286E"/>
    <w:rsid w:val="008F2B69"/>
    <w:rsid w:val="00A67492"/>
    <w:rsid w:val="00AB56AD"/>
    <w:rsid w:val="00AF4D26"/>
    <w:rsid w:val="00B46897"/>
    <w:rsid w:val="00BA3927"/>
    <w:rsid w:val="00C11052"/>
    <w:rsid w:val="00C12A57"/>
    <w:rsid w:val="00C508E0"/>
    <w:rsid w:val="00D523FD"/>
    <w:rsid w:val="00D75E3D"/>
    <w:rsid w:val="00DA55A5"/>
    <w:rsid w:val="00E86AB7"/>
    <w:rsid w:val="00E943FE"/>
    <w:rsid w:val="00E947F1"/>
    <w:rsid w:val="00F6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E2031-3B99-4DB9-8E4A-A57F7C6C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1A7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4D2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F4D2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F4D26"/>
  </w:style>
  <w:style w:type="paragraph" w:styleId="a9">
    <w:name w:val="annotation subject"/>
    <w:basedOn w:val="a7"/>
    <w:next w:val="a7"/>
    <w:link w:val="aa"/>
    <w:uiPriority w:val="99"/>
    <w:semiHidden/>
    <w:unhideWhenUsed/>
    <w:rsid w:val="00AF4D2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F4D26"/>
    <w:rPr>
      <w:b/>
      <w:bCs/>
    </w:rPr>
  </w:style>
  <w:style w:type="paragraph" w:styleId="ab">
    <w:name w:val="header"/>
    <w:basedOn w:val="a"/>
    <w:link w:val="ac"/>
    <w:uiPriority w:val="99"/>
    <w:unhideWhenUsed/>
    <w:rsid w:val="00C508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08E0"/>
  </w:style>
  <w:style w:type="paragraph" w:styleId="ad">
    <w:name w:val="footer"/>
    <w:basedOn w:val="a"/>
    <w:link w:val="ae"/>
    <w:uiPriority w:val="99"/>
    <w:unhideWhenUsed/>
    <w:rsid w:val="00C508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08E0"/>
  </w:style>
  <w:style w:type="paragraph" w:styleId="af">
    <w:name w:val="List Paragraph"/>
    <w:basedOn w:val="a"/>
    <w:uiPriority w:val="34"/>
    <w:qFormat/>
    <w:rsid w:val="005D28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e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image" Target="media/image3.jpeg" />
  <Relationship Id="rId4" Type="http://schemas.openxmlformats.org/officeDocument/2006/relationships/settings" Target="settings.xml" />
  <Relationship Id="rId9" Type="http://schemas.openxmlformats.org/officeDocument/2006/relationships/image" Target="media/image2.jp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8D05-0BEB-4F84-A1F4-A834077F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千香</dc:creator>
  <cp:keywords/>
  <dc:description/>
  <cp:lastModifiedBy>東江 真理子</cp:lastModifiedBy>
  <cp:revision>13</cp:revision>
  <cp:lastPrinted>2018-04-25T06:23:00Z</cp:lastPrinted>
  <dcterms:created xsi:type="dcterms:W3CDTF">2018-04-25T01:14:00Z</dcterms:created>
  <dcterms:modified xsi:type="dcterms:W3CDTF">2019-08-09T00:39:00Z</dcterms:modified>
</cp:coreProperties>
</file>