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AA" w:rsidRPr="0066684D" w:rsidRDefault="0066684D" w:rsidP="00C23759">
      <w:pPr>
        <w:jc w:val="center"/>
        <w:rPr>
          <w:rFonts w:ascii="HGS教科書体" w:eastAsia="HGS教科書体"/>
          <w:b/>
          <w:sz w:val="56"/>
          <w:szCs w:val="56"/>
          <w:u w:val="wave"/>
        </w:rPr>
      </w:pPr>
      <w:bookmarkStart w:id="0" w:name="_GoBack"/>
      <w:bookmarkEnd w:id="0"/>
      <w:r w:rsidRPr="0066684D">
        <w:rPr>
          <w:rFonts w:ascii="HGS教科書体" w:eastAsia="HGS教科書体" w:hint="eastAsia"/>
          <w:b/>
          <w:color w:val="FF0000"/>
          <w:sz w:val="56"/>
          <w:szCs w:val="56"/>
          <w:highlight w:val="yellow"/>
          <w:u w:val="wave"/>
        </w:rPr>
        <w:t>※</w:t>
      </w:r>
      <w:r w:rsidR="00F355AA" w:rsidRPr="0066684D">
        <w:rPr>
          <w:rFonts w:ascii="HGS教科書体" w:eastAsia="HGS教科書体" w:hint="eastAsia"/>
          <w:b/>
          <w:color w:val="FF0000"/>
          <w:sz w:val="56"/>
          <w:szCs w:val="56"/>
          <w:highlight w:val="yellow"/>
          <w:u w:val="wave"/>
        </w:rPr>
        <w:t>不法投棄は犯罪です！！</w:t>
      </w:r>
    </w:p>
    <w:p w:rsidR="00F355AA" w:rsidRPr="00220AED" w:rsidRDefault="00F355AA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b/>
          <w:sz w:val="24"/>
          <w:szCs w:val="24"/>
        </w:rPr>
        <w:t xml:space="preserve">　</w:t>
      </w:r>
      <w:r w:rsidRPr="00220AED">
        <w:rPr>
          <w:rFonts w:ascii="HGS教科書体" w:eastAsia="HGS教科書体" w:hint="eastAsia"/>
          <w:sz w:val="28"/>
          <w:szCs w:val="28"/>
        </w:rPr>
        <w:t>多くの観光客及び民泊者が訪れる伊江村ですが、一部のモラルの低い方により不法投棄が行われています。不法投棄発生は一目が届きにくい場所（海岸や畑・草むら）へ投棄されることが多く見受けられます。</w:t>
      </w:r>
    </w:p>
    <w:p w:rsidR="00F355AA" w:rsidRPr="0066684D" w:rsidRDefault="00F355AA">
      <w:pPr>
        <w:rPr>
          <w:rFonts w:ascii="HGS教科書体" w:eastAsia="HGS教科書体"/>
          <w:b/>
          <w:color w:val="FF0000"/>
          <w:sz w:val="28"/>
          <w:szCs w:val="28"/>
          <w:u w:val="single"/>
        </w:rPr>
      </w:pPr>
      <w:r w:rsidRPr="0066684D">
        <w:rPr>
          <w:rFonts w:ascii="HGS教科書体" w:eastAsia="HGS教科書体" w:hint="eastAsia"/>
          <w:b/>
          <w:color w:val="FF0000"/>
          <w:sz w:val="28"/>
          <w:szCs w:val="28"/>
          <w:u w:val="single"/>
        </w:rPr>
        <w:t>慢性的なポイ捨てと思われる</w:t>
      </w:r>
      <w:r w:rsidR="00421EE9" w:rsidRPr="0066684D">
        <w:rPr>
          <w:rFonts w:ascii="HGS教科書体" w:eastAsia="HGS教科書体" w:hint="eastAsia"/>
          <w:b/>
          <w:color w:val="FF0000"/>
          <w:sz w:val="28"/>
          <w:szCs w:val="28"/>
          <w:u w:val="single"/>
        </w:rPr>
        <w:t>不法投棄も確認されました。空き缶やペットボトルなどの生活ごみ、肥料や農薬などの袋や容器が多く見つかりました。</w:t>
      </w:r>
    </w:p>
    <w:p w:rsidR="00421EE9" w:rsidRPr="00220AED" w:rsidRDefault="00421EE9">
      <w:pPr>
        <w:rPr>
          <w:rFonts w:ascii="HGS教科書体" w:eastAsia="HGS教科書体"/>
          <w:sz w:val="28"/>
          <w:szCs w:val="28"/>
        </w:rPr>
      </w:pPr>
      <w:r w:rsidRPr="00220AED">
        <w:rPr>
          <w:rFonts w:ascii="HGS教科書体" w:eastAsia="HGS教科書体" w:hint="eastAsia"/>
          <w:sz w:val="28"/>
          <w:szCs w:val="28"/>
        </w:rPr>
        <w:t xml:space="preserve">　美しい景観を形成している場所への不法投棄は、村の観光や生活環境に大きな影響を与えます。</w:t>
      </w:r>
    </w:p>
    <w:p w:rsidR="00421EE9" w:rsidRPr="0066684D" w:rsidRDefault="00421EE9">
      <w:pPr>
        <w:rPr>
          <w:rFonts w:ascii="HGS教科書体" w:eastAsia="HGS教科書体"/>
          <w:b/>
          <w:sz w:val="28"/>
          <w:szCs w:val="28"/>
        </w:rPr>
      </w:pPr>
      <w:r w:rsidRPr="00220AED">
        <w:rPr>
          <w:rFonts w:ascii="HGS教科書体" w:eastAsia="HGS教科書体" w:hint="eastAsia"/>
          <w:sz w:val="28"/>
          <w:szCs w:val="28"/>
        </w:rPr>
        <w:t xml:space="preserve">　</w:t>
      </w:r>
      <w:r w:rsidRPr="0066684D">
        <w:rPr>
          <w:rFonts w:ascii="HGS教科書体" w:eastAsia="HGS教科書体" w:hint="eastAsia"/>
          <w:b/>
          <w:sz w:val="28"/>
          <w:szCs w:val="28"/>
        </w:rPr>
        <w:t>村民一人一人が環境美化へ努め、</w:t>
      </w:r>
      <w:r w:rsidRPr="0066684D">
        <w:rPr>
          <w:rFonts w:ascii="HGS教科書体" w:eastAsia="HGS教科書体" w:hint="eastAsia"/>
          <w:b/>
          <w:sz w:val="28"/>
          <w:szCs w:val="28"/>
          <w:highlight w:val="cyan"/>
          <w:u w:val="double"/>
        </w:rPr>
        <w:t>「美しい島づくり」</w:t>
      </w:r>
      <w:r w:rsidRPr="0066684D">
        <w:rPr>
          <w:rFonts w:ascii="HGS教科書体" w:eastAsia="HGS教科書体" w:hint="eastAsia"/>
          <w:b/>
          <w:sz w:val="28"/>
          <w:szCs w:val="28"/>
        </w:rPr>
        <w:t>への積極的なご協力を</w:t>
      </w:r>
      <w:r w:rsidR="00C23759" w:rsidRPr="0066684D">
        <w:rPr>
          <w:rFonts w:ascii="HGS教科書体" w:eastAsia="HGS教科書体" w:hint="eastAsia"/>
          <w:b/>
          <w:sz w:val="28"/>
          <w:szCs w:val="28"/>
        </w:rPr>
        <w:t>お願い致します。</w:t>
      </w:r>
    </w:p>
    <w:p w:rsidR="00A816B2" w:rsidRDefault="0066684D">
      <w:pPr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　</w:t>
      </w:r>
      <w:r w:rsidR="00A816B2">
        <w:rPr>
          <w:rFonts w:ascii="HGS教科書体" w:eastAsia="HGS教科書体"/>
          <w:noProof/>
          <w:sz w:val="28"/>
          <w:szCs w:val="28"/>
        </w:rPr>
        <w:drawing>
          <wp:inline distT="0" distB="0" distL="0" distR="0">
            <wp:extent cx="2616199" cy="19621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①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206" cy="198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6B2">
        <w:rPr>
          <w:rFonts w:ascii="HGS教科書体" w:eastAsia="HGS教科書体" w:hint="eastAsia"/>
          <w:sz w:val="28"/>
          <w:szCs w:val="28"/>
        </w:rPr>
        <w:t xml:space="preserve">　　</w:t>
      </w:r>
      <w:r w:rsidR="00A816B2">
        <w:rPr>
          <w:rFonts w:ascii="HGS教科書体" w:eastAsia="HGS教科書体"/>
          <w:noProof/>
          <w:sz w:val="28"/>
          <w:szCs w:val="28"/>
        </w:rPr>
        <w:drawing>
          <wp:inline distT="0" distB="0" distL="0" distR="0">
            <wp:extent cx="2647950" cy="1985963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③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305" cy="198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6B2" w:rsidRPr="00220AED" w:rsidRDefault="00A816B2">
      <w:pPr>
        <w:rPr>
          <w:rFonts w:ascii="HGS教科書体" w:eastAsia="HGS教科書体" w:hint="eastAsia"/>
          <w:sz w:val="28"/>
          <w:szCs w:val="28"/>
        </w:rPr>
      </w:pPr>
    </w:p>
    <w:tbl>
      <w:tblPr>
        <w:tblStyle w:val="a4"/>
        <w:tblW w:w="0" w:type="auto"/>
        <w:tblInd w:w="772" w:type="dxa"/>
        <w:tblLook w:val="04A0" w:firstRow="1" w:lastRow="0" w:firstColumn="1" w:lastColumn="0" w:noHBand="0" w:noVBand="1"/>
      </w:tblPr>
      <w:tblGrid>
        <w:gridCol w:w="7508"/>
      </w:tblGrid>
      <w:tr w:rsidR="00322929" w:rsidTr="0066684D">
        <w:tc>
          <w:tcPr>
            <w:tcW w:w="7508" w:type="dxa"/>
          </w:tcPr>
          <w:p w:rsidR="00322929" w:rsidRPr="0066684D" w:rsidRDefault="00322929" w:rsidP="00322929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66684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※不法投棄は法律により禁止されています。</w:t>
            </w:r>
          </w:p>
          <w:p w:rsidR="00322929" w:rsidRPr="0066684D" w:rsidRDefault="00322929" w:rsidP="00322929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66684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　不法投棄した者には、以下の罰則が科せられます。</w:t>
            </w:r>
          </w:p>
        </w:tc>
      </w:tr>
      <w:tr w:rsidR="00322929" w:rsidTr="0066684D">
        <w:tc>
          <w:tcPr>
            <w:tcW w:w="7508" w:type="dxa"/>
          </w:tcPr>
          <w:p w:rsidR="00322929" w:rsidRPr="0066684D" w:rsidRDefault="00322929" w:rsidP="00322929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教科書体" w:eastAsia="HGS教科書体"/>
                <w:color w:val="FF0000"/>
                <w:sz w:val="24"/>
                <w:szCs w:val="24"/>
              </w:rPr>
            </w:pPr>
            <w:r w:rsidRPr="0066684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５年以下の懲役</w:t>
            </w:r>
          </w:p>
        </w:tc>
      </w:tr>
      <w:tr w:rsidR="00322929" w:rsidTr="0066684D">
        <w:tc>
          <w:tcPr>
            <w:tcW w:w="7508" w:type="dxa"/>
          </w:tcPr>
          <w:p w:rsidR="00322929" w:rsidRPr="0066684D" w:rsidRDefault="00322929" w:rsidP="00322929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教科書体" w:eastAsia="HGS教科書体"/>
                <w:color w:val="FF0000"/>
                <w:sz w:val="24"/>
                <w:szCs w:val="24"/>
              </w:rPr>
            </w:pPr>
            <w:r w:rsidRPr="0066684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１，０００万以下の罰金（法事の場合は、３億円以下の罰金）</w:t>
            </w:r>
          </w:p>
        </w:tc>
      </w:tr>
      <w:tr w:rsidR="00322929" w:rsidTr="0066684D">
        <w:tc>
          <w:tcPr>
            <w:tcW w:w="7508" w:type="dxa"/>
          </w:tcPr>
          <w:p w:rsidR="00322929" w:rsidRPr="0066684D" w:rsidRDefault="00322929" w:rsidP="00322929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S教科書体" w:eastAsia="HGS教科書体"/>
                <w:color w:val="FF0000"/>
                <w:sz w:val="24"/>
                <w:szCs w:val="24"/>
              </w:rPr>
            </w:pPr>
            <w:r w:rsidRPr="0066684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１と２の併科</w:t>
            </w:r>
          </w:p>
        </w:tc>
      </w:tr>
    </w:tbl>
    <w:p w:rsidR="00322929" w:rsidRPr="00322929" w:rsidRDefault="0066684D" w:rsidP="0066684D">
      <w:pPr>
        <w:jc w:val="center"/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/>
          <w:b/>
          <w:noProof/>
          <w:sz w:val="28"/>
          <w:szCs w:val="28"/>
        </w:rPr>
        <w:drawing>
          <wp:inline distT="0" distB="0" distL="0" distR="0" wp14:anchorId="0CE5621E" wp14:editId="56F1E267">
            <wp:extent cx="779922" cy="1000125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ハイビスカス前_両手広げて_高解像度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97" cy="10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教科書体" w:eastAsia="HGS教科書体"/>
          <w:b/>
          <w:noProof/>
          <w:sz w:val="28"/>
          <w:szCs w:val="28"/>
        </w:rPr>
        <w:drawing>
          <wp:inline distT="0" distB="0" distL="0" distR="0" wp14:anchorId="76EF767B" wp14:editId="5BA1550D">
            <wp:extent cx="779922" cy="1000125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ハイビスカス前_両手広げて_高解像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97" cy="10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教科書体" w:eastAsia="HGS教科書体"/>
          <w:b/>
          <w:noProof/>
          <w:sz w:val="28"/>
          <w:szCs w:val="28"/>
        </w:rPr>
        <w:drawing>
          <wp:inline distT="0" distB="0" distL="0" distR="0" wp14:anchorId="76EF767B" wp14:editId="5BA1550D">
            <wp:extent cx="779922" cy="1000125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ハイビスカス前_両手広げて_高解像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97" cy="10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教科書体" w:eastAsia="HGS教科書体"/>
          <w:b/>
          <w:noProof/>
          <w:sz w:val="28"/>
          <w:szCs w:val="28"/>
        </w:rPr>
        <w:drawing>
          <wp:inline distT="0" distB="0" distL="0" distR="0" wp14:anchorId="76EF767B" wp14:editId="5BA1550D">
            <wp:extent cx="779922" cy="1000125"/>
            <wp:effectExtent l="0" t="0" r="127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ハイビスカス前_両手広げて_高解像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97" cy="10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教科書体" w:eastAsia="HGS教科書体"/>
          <w:b/>
          <w:noProof/>
          <w:sz w:val="28"/>
          <w:szCs w:val="28"/>
        </w:rPr>
        <w:drawing>
          <wp:inline distT="0" distB="0" distL="0" distR="0" wp14:anchorId="76EF767B" wp14:editId="5BA1550D">
            <wp:extent cx="779922" cy="1000125"/>
            <wp:effectExtent l="0" t="0" r="127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ハイビスカス前_両手広げて_高解像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97" cy="10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S教科書体" w:eastAsia="HGS教科書体"/>
          <w:b/>
          <w:noProof/>
          <w:sz w:val="28"/>
          <w:szCs w:val="28"/>
        </w:rPr>
        <w:drawing>
          <wp:inline distT="0" distB="0" distL="0" distR="0" wp14:anchorId="76EF767B" wp14:editId="5BA1550D">
            <wp:extent cx="779922" cy="1000125"/>
            <wp:effectExtent l="0" t="0" r="127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ハイビスカス前_両手広げて_高解像度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97" cy="10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929" w:rsidRPr="00322929" w:rsidSect="0066684D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359EA"/>
    <w:multiLevelType w:val="hybridMultilevel"/>
    <w:tmpl w:val="559A6D0A"/>
    <w:lvl w:ilvl="0" w:tplc="4B0A3A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A"/>
    <w:rsid w:val="0015191E"/>
    <w:rsid w:val="00220AED"/>
    <w:rsid w:val="00252112"/>
    <w:rsid w:val="00322929"/>
    <w:rsid w:val="00421EE9"/>
    <w:rsid w:val="00481D95"/>
    <w:rsid w:val="0066684D"/>
    <w:rsid w:val="00A816B2"/>
    <w:rsid w:val="00C23759"/>
    <w:rsid w:val="00F3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B6224"/>
  <w15:chartTrackingRefBased/>
  <w15:docId w15:val="{46DECBF6-9862-4BE2-B9DA-EA79F88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29"/>
    <w:pPr>
      <w:ind w:leftChars="400" w:left="840"/>
    </w:pPr>
  </w:style>
  <w:style w:type="table" w:styleId="a4">
    <w:name w:val="Table Grid"/>
    <w:basedOn w:val="a1"/>
    <w:uiPriority w:val="39"/>
    <w:rsid w:val="003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和彦</dc:creator>
  <cp:keywords/>
  <dc:description/>
  <cp:lastModifiedBy>大城 和彦</cp:lastModifiedBy>
  <cp:revision>2</cp:revision>
  <cp:lastPrinted>2024-07-04T00:28:00Z</cp:lastPrinted>
  <dcterms:created xsi:type="dcterms:W3CDTF">2024-09-04T04:58:00Z</dcterms:created>
  <dcterms:modified xsi:type="dcterms:W3CDTF">2024-09-04T04:58:00Z</dcterms:modified>
</cp:coreProperties>
</file>