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C53A" w14:textId="77777777" w:rsidR="00264A4A" w:rsidRDefault="00264A4A" w:rsidP="00264A4A">
      <w:pPr>
        <w:spacing w:line="480" w:lineRule="exact"/>
        <w:jc w:val="center"/>
        <w:rPr>
          <w:sz w:val="28"/>
        </w:rPr>
      </w:pPr>
      <w:r>
        <w:rPr>
          <w:rFonts w:hint="eastAsia"/>
          <w:sz w:val="28"/>
        </w:rPr>
        <w:t>【伊江村】</w:t>
      </w:r>
    </w:p>
    <w:p w14:paraId="783E1648" w14:textId="77777777" w:rsidR="00264A4A" w:rsidRDefault="00264A4A" w:rsidP="00264A4A">
      <w:pPr>
        <w:tabs>
          <w:tab w:val="left" w:pos="960"/>
        </w:tabs>
        <w:jc w:val="center"/>
        <w:rPr>
          <w:sz w:val="28"/>
        </w:rPr>
      </w:pPr>
      <w:r>
        <w:rPr>
          <w:rFonts w:hint="eastAsia"/>
          <w:sz w:val="28"/>
        </w:rPr>
        <w:t>ネットワーク整備計画</w:t>
      </w:r>
    </w:p>
    <w:p w14:paraId="00E9C704" w14:textId="77777777" w:rsidR="00264A4A" w:rsidRDefault="007932EB" w:rsidP="007932EB">
      <w:pPr>
        <w:pStyle w:val="a4"/>
        <w:numPr>
          <w:ilvl w:val="0"/>
          <w:numId w:val="4"/>
        </w:numPr>
        <w:tabs>
          <w:tab w:val="left" w:pos="960"/>
        </w:tabs>
        <w:snapToGrid w:val="0"/>
      </w:pPr>
      <w:r>
        <w:rPr>
          <w:rFonts w:hint="eastAsia"/>
        </w:rPr>
        <w:t>必要なネットワーク速度が確保できている学校数、</w:t>
      </w:r>
      <w:r w:rsidR="00E626C9">
        <w:rPr>
          <w:rFonts w:hint="eastAsia"/>
        </w:rPr>
        <w:t>総</w:t>
      </w:r>
      <w:r>
        <w:rPr>
          <w:rFonts w:hint="eastAsia"/>
        </w:rPr>
        <w:t>学校数に占める割合（％）</w:t>
      </w:r>
    </w:p>
    <w:p w14:paraId="23848580" w14:textId="1A7057BA" w:rsidR="004F2012" w:rsidRPr="00610CBF" w:rsidRDefault="004F2012" w:rsidP="004208CB">
      <w:pPr>
        <w:tabs>
          <w:tab w:val="left" w:pos="960"/>
        </w:tabs>
        <w:snapToGrid w:val="0"/>
        <w:ind w:left="360" w:firstLine="210"/>
      </w:pPr>
      <w:r>
        <w:rPr>
          <w:rFonts w:hint="eastAsia"/>
        </w:rPr>
        <w:t>「校内通信ネットワーク環境整備等に関する調査」（文部科学省・令和5年11月実施）の結果では、「</w:t>
      </w:r>
      <w:r w:rsidRPr="00610CBF">
        <w:rPr>
          <w:rFonts w:hint="eastAsia"/>
        </w:rPr>
        <w:t>学校規模ごとの当面の推奨帯域」（文部科学省・令和6年4月）を</w:t>
      </w:r>
      <w:r w:rsidR="00E779EB" w:rsidRPr="00610CBF">
        <w:rPr>
          <w:rFonts w:hint="eastAsia"/>
        </w:rPr>
        <w:t>3学校</w:t>
      </w:r>
      <w:r w:rsidR="00946E69" w:rsidRPr="00893DB8">
        <w:rPr>
          <w:rFonts w:hint="eastAsia"/>
        </w:rPr>
        <w:t>とも</w:t>
      </w:r>
      <w:r w:rsidR="00E779EB" w:rsidRPr="00610CBF">
        <w:rPr>
          <w:rFonts w:hint="eastAsia"/>
        </w:rPr>
        <w:t>超えていない。</w:t>
      </w:r>
    </w:p>
    <w:p w14:paraId="2E0236F3" w14:textId="77777777" w:rsidR="004F2012" w:rsidRPr="00610CBF" w:rsidRDefault="004F2012" w:rsidP="009B253C">
      <w:pPr>
        <w:tabs>
          <w:tab w:val="left" w:pos="960"/>
        </w:tabs>
        <w:snapToGrid w:val="0"/>
        <w:ind w:left="360"/>
      </w:pPr>
      <w:r w:rsidRPr="00610CBF">
        <w:rPr>
          <w:rFonts w:hint="eastAsia"/>
        </w:rPr>
        <w:t xml:space="preserve">　また、同調査によると、「ネットワークが遅いと感じることがあるか」という設問に対して、</w:t>
      </w:r>
      <w:r w:rsidR="00B27929" w:rsidRPr="00610CBF">
        <w:rPr>
          <w:rFonts w:hint="eastAsia"/>
        </w:rPr>
        <w:t>「ほとんどない」と回答した学校が、3校中1校、</w:t>
      </w:r>
      <w:r w:rsidRPr="00610CBF">
        <w:rPr>
          <w:rFonts w:hint="eastAsia"/>
        </w:rPr>
        <w:t>「たまにある」</w:t>
      </w:r>
      <w:r w:rsidR="00B27929" w:rsidRPr="00610CBF">
        <w:rPr>
          <w:rFonts w:hint="eastAsia"/>
        </w:rPr>
        <w:t>が2校あった。</w:t>
      </w:r>
      <w:bookmarkStart w:id="0" w:name="_GoBack"/>
      <w:bookmarkEnd w:id="0"/>
    </w:p>
    <w:p w14:paraId="2602D724" w14:textId="77777777" w:rsidR="000A55AD" w:rsidRPr="00610CBF" w:rsidRDefault="009B253C" w:rsidP="009B253C">
      <w:pPr>
        <w:tabs>
          <w:tab w:val="left" w:pos="960"/>
        </w:tabs>
        <w:snapToGrid w:val="0"/>
        <w:ind w:left="360"/>
      </w:pPr>
      <w:r w:rsidRPr="00610CBF">
        <w:rPr>
          <w:rFonts w:hint="eastAsia"/>
        </w:rPr>
        <w:t>・ネットワーク速度が確保できている学校数・・・</w:t>
      </w:r>
      <w:r w:rsidR="000E025F" w:rsidRPr="00610CBF">
        <w:rPr>
          <w:rFonts w:hint="eastAsia"/>
        </w:rPr>
        <w:t>0校</w:t>
      </w:r>
    </w:p>
    <w:p w14:paraId="56044D84" w14:textId="77777777" w:rsidR="009B253C" w:rsidRPr="00610CBF" w:rsidRDefault="009B253C" w:rsidP="009B253C">
      <w:pPr>
        <w:tabs>
          <w:tab w:val="left" w:pos="960"/>
        </w:tabs>
        <w:snapToGrid w:val="0"/>
        <w:ind w:left="360"/>
      </w:pPr>
      <w:r w:rsidRPr="00610CBF">
        <w:rPr>
          <w:rFonts w:hint="eastAsia"/>
        </w:rPr>
        <w:t>・総学校数に占める割合・・・</w:t>
      </w:r>
      <w:r w:rsidR="00E779EB" w:rsidRPr="00610CBF">
        <w:rPr>
          <w:rFonts w:hint="eastAsia"/>
        </w:rPr>
        <w:t>0</w:t>
      </w:r>
      <w:r w:rsidRPr="00610CBF">
        <w:rPr>
          <w:rFonts w:hint="eastAsia"/>
        </w:rPr>
        <w:t>％</w:t>
      </w:r>
    </w:p>
    <w:p w14:paraId="7E1EA371" w14:textId="77777777" w:rsidR="00E779EB" w:rsidRPr="00E779EB" w:rsidRDefault="00E779EB" w:rsidP="009B253C">
      <w:pPr>
        <w:tabs>
          <w:tab w:val="left" w:pos="960"/>
        </w:tabs>
        <w:snapToGrid w:val="0"/>
        <w:ind w:left="360"/>
      </w:pPr>
      <w:r w:rsidRPr="00610CBF">
        <w:rPr>
          <w:rFonts w:hint="eastAsia"/>
        </w:rPr>
        <w:t>だが、授業の際に支障をきたしてはいない。</w:t>
      </w:r>
    </w:p>
    <w:p w14:paraId="78713084" w14:textId="77777777" w:rsidR="000A55AD" w:rsidRDefault="000A55AD" w:rsidP="000A55AD">
      <w:pPr>
        <w:tabs>
          <w:tab w:val="left" w:pos="960"/>
        </w:tabs>
        <w:snapToGrid w:val="0"/>
      </w:pPr>
    </w:p>
    <w:p w14:paraId="295F2B92" w14:textId="77777777" w:rsidR="000A55AD" w:rsidRDefault="000A55AD" w:rsidP="000A55AD">
      <w:pPr>
        <w:pStyle w:val="a4"/>
        <w:numPr>
          <w:ilvl w:val="0"/>
          <w:numId w:val="4"/>
        </w:numPr>
        <w:tabs>
          <w:tab w:val="left" w:pos="960"/>
        </w:tabs>
        <w:snapToGrid w:val="0"/>
      </w:pPr>
      <w:r>
        <w:rPr>
          <w:rFonts w:hint="eastAsia"/>
        </w:rPr>
        <w:t>必要なネットワーク速度の確保に向けたスケジュール</w:t>
      </w:r>
    </w:p>
    <w:p w14:paraId="43173E01" w14:textId="77777777" w:rsidR="004F2012" w:rsidRPr="002A50A2" w:rsidRDefault="004F2012" w:rsidP="00B27929">
      <w:pPr>
        <w:pStyle w:val="a4"/>
        <w:numPr>
          <w:ilvl w:val="0"/>
          <w:numId w:val="5"/>
        </w:numPr>
        <w:tabs>
          <w:tab w:val="left" w:pos="960"/>
        </w:tabs>
        <w:snapToGrid w:val="0"/>
      </w:pPr>
      <w:r w:rsidRPr="002A50A2">
        <w:rPr>
          <w:rFonts w:hint="eastAsia"/>
        </w:rPr>
        <w:t>令和6年11月以降、北部地区全体でSINET接続が実施される。本村では、SINET接続以降ネットワークアセスメントの実施を図る。</w:t>
      </w:r>
    </w:p>
    <w:p w14:paraId="6DB28E84" w14:textId="77777777" w:rsidR="009B0C0C" w:rsidRPr="002A50A2" w:rsidRDefault="009B0C0C" w:rsidP="009B0C0C">
      <w:pPr>
        <w:tabs>
          <w:tab w:val="left" w:pos="960"/>
        </w:tabs>
        <w:snapToGrid w:val="0"/>
      </w:pPr>
    </w:p>
    <w:p w14:paraId="76125C34" w14:textId="77777777" w:rsidR="009B0C0C" w:rsidRPr="002A50A2" w:rsidRDefault="009B0C0C" w:rsidP="009B0C0C">
      <w:pPr>
        <w:pStyle w:val="a4"/>
        <w:numPr>
          <w:ilvl w:val="0"/>
          <w:numId w:val="5"/>
        </w:numPr>
        <w:tabs>
          <w:tab w:val="left" w:pos="960"/>
        </w:tabs>
        <w:snapToGrid w:val="0"/>
      </w:pPr>
      <w:r w:rsidRPr="002A50A2">
        <w:rPr>
          <w:rFonts w:hint="eastAsia"/>
        </w:rPr>
        <w:t>ネットワークアセスメントを踏まえた改善スケジュール</w:t>
      </w:r>
    </w:p>
    <w:p w14:paraId="396839A4" w14:textId="77777777" w:rsidR="009B0C0C" w:rsidRPr="002A50A2" w:rsidRDefault="009B253C" w:rsidP="009B253C">
      <w:pPr>
        <w:tabs>
          <w:tab w:val="left" w:pos="960"/>
        </w:tabs>
        <w:snapToGrid w:val="0"/>
        <w:ind w:left="840" w:hanging="840"/>
      </w:pPr>
      <w:r w:rsidRPr="002A50A2">
        <w:rPr>
          <w:rFonts w:hint="eastAsia"/>
        </w:rPr>
        <w:t xml:space="preserve">　　　　ネットワークアセスメントの結果を踏まえて、令和6年11月から順次改善策の検討を開始し、令和7年4月までに対象校における改善策を完了させる。</w:t>
      </w:r>
    </w:p>
    <w:p w14:paraId="47721FDA" w14:textId="47653DAE" w:rsidR="00264A4A" w:rsidRPr="00893DB8" w:rsidRDefault="002A50A2" w:rsidP="00893DB8">
      <w:pPr>
        <w:tabs>
          <w:tab w:val="left" w:pos="7200"/>
        </w:tabs>
        <w:snapToGrid w:val="0"/>
        <w:rPr>
          <w:rFonts w:hint="eastAsia"/>
        </w:rPr>
      </w:pPr>
      <w:r w:rsidRPr="002A50A2">
        <w:tab/>
      </w:r>
    </w:p>
    <w:sectPr w:rsidR="00264A4A" w:rsidRPr="00893DB8" w:rsidSect="009A707E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CF45D" w14:textId="77777777" w:rsidR="00E7568D" w:rsidRDefault="00E7568D" w:rsidP="009A5FEF">
      <w:r>
        <w:separator/>
      </w:r>
    </w:p>
  </w:endnote>
  <w:endnote w:type="continuationSeparator" w:id="0">
    <w:p w14:paraId="58223E75" w14:textId="77777777" w:rsidR="00E7568D" w:rsidRDefault="00E7568D" w:rsidP="009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5069" w14:textId="77777777" w:rsidR="00E7568D" w:rsidRDefault="00E7568D" w:rsidP="009A5FEF">
      <w:r>
        <w:separator/>
      </w:r>
    </w:p>
  </w:footnote>
  <w:footnote w:type="continuationSeparator" w:id="0">
    <w:p w14:paraId="0FA6E04E" w14:textId="77777777" w:rsidR="00E7568D" w:rsidRDefault="00E7568D" w:rsidP="009A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880"/>
    <w:multiLevelType w:val="hybridMultilevel"/>
    <w:tmpl w:val="CC381BE4"/>
    <w:lvl w:ilvl="0" w:tplc="D7C2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F07A1"/>
    <w:multiLevelType w:val="hybridMultilevel"/>
    <w:tmpl w:val="9104AFF4"/>
    <w:lvl w:ilvl="0" w:tplc="97E4B0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65C6F"/>
    <w:multiLevelType w:val="hybridMultilevel"/>
    <w:tmpl w:val="A55A0536"/>
    <w:lvl w:ilvl="0" w:tplc="91D6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1DED"/>
    <w:multiLevelType w:val="hybridMultilevel"/>
    <w:tmpl w:val="BD528038"/>
    <w:lvl w:ilvl="0" w:tplc="30C8CF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BD4C02"/>
    <w:multiLevelType w:val="hybridMultilevel"/>
    <w:tmpl w:val="2D3A6ED4"/>
    <w:lvl w:ilvl="0" w:tplc="B21ED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566597"/>
    <w:multiLevelType w:val="hybridMultilevel"/>
    <w:tmpl w:val="B1DCD740"/>
    <w:lvl w:ilvl="0" w:tplc="AD8EA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4D"/>
    <w:rsid w:val="00036B1D"/>
    <w:rsid w:val="00070BF0"/>
    <w:rsid w:val="000A55AD"/>
    <w:rsid w:val="000B222E"/>
    <w:rsid w:val="000E025F"/>
    <w:rsid w:val="00197677"/>
    <w:rsid w:val="001C19A5"/>
    <w:rsid w:val="001E0863"/>
    <w:rsid w:val="001E5C20"/>
    <w:rsid w:val="00246BC4"/>
    <w:rsid w:val="00253F4D"/>
    <w:rsid w:val="002579A2"/>
    <w:rsid w:val="00264A4A"/>
    <w:rsid w:val="002A50A2"/>
    <w:rsid w:val="002F0079"/>
    <w:rsid w:val="0031552F"/>
    <w:rsid w:val="00315FEC"/>
    <w:rsid w:val="00322EF1"/>
    <w:rsid w:val="003D0AF6"/>
    <w:rsid w:val="004208CB"/>
    <w:rsid w:val="00422CBF"/>
    <w:rsid w:val="00441E95"/>
    <w:rsid w:val="00450A01"/>
    <w:rsid w:val="004971D6"/>
    <w:rsid w:val="004F2012"/>
    <w:rsid w:val="004F565D"/>
    <w:rsid w:val="005813CC"/>
    <w:rsid w:val="005A5F41"/>
    <w:rsid w:val="00602B06"/>
    <w:rsid w:val="00610CBF"/>
    <w:rsid w:val="006C1649"/>
    <w:rsid w:val="0074179A"/>
    <w:rsid w:val="007570D9"/>
    <w:rsid w:val="007932EB"/>
    <w:rsid w:val="00795A82"/>
    <w:rsid w:val="008427EE"/>
    <w:rsid w:val="00893DB8"/>
    <w:rsid w:val="008F7C55"/>
    <w:rsid w:val="00926320"/>
    <w:rsid w:val="00935A4A"/>
    <w:rsid w:val="00946E69"/>
    <w:rsid w:val="00947369"/>
    <w:rsid w:val="0098696B"/>
    <w:rsid w:val="0099669B"/>
    <w:rsid w:val="009A5FEF"/>
    <w:rsid w:val="009A707E"/>
    <w:rsid w:val="009B0C0C"/>
    <w:rsid w:val="009B253C"/>
    <w:rsid w:val="009F4B5C"/>
    <w:rsid w:val="00A57049"/>
    <w:rsid w:val="00AD41B4"/>
    <w:rsid w:val="00B27929"/>
    <w:rsid w:val="00B41FD9"/>
    <w:rsid w:val="00B52BAB"/>
    <w:rsid w:val="00BB569B"/>
    <w:rsid w:val="00C541A8"/>
    <w:rsid w:val="00CA2927"/>
    <w:rsid w:val="00CD05C5"/>
    <w:rsid w:val="00D1658E"/>
    <w:rsid w:val="00D32AE9"/>
    <w:rsid w:val="00D41F30"/>
    <w:rsid w:val="00D44F51"/>
    <w:rsid w:val="00D77420"/>
    <w:rsid w:val="00DC2796"/>
    <w:rsid w:val="00DE40A0"/>
    <w:rsid w:val="00E31A27"/>
    <w:rsid w:val="00E3771D"/>
    <w:rsid w:val="00E50FB7"/>
    <w:rsid w:val="00E626C9"/>
    <w:rsid w:val="00E7568D"/>
    <w:rsid w:val="00E779EB"/>
    <w:rsid w:val="00EB1C4E"/>
    <w:rsid w:val="00EE6D0E"/>
    <w:rsid w:val="00EF088E"/>
    <w:rsid w:val="00F12F4C"/>
    <w:rsid w:val="00F230DF"/>
    <w:rsid w:val="00F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0C08C"/>
  <w15:chartTrackingRefBased/>
  <w15:docId w15:val="{BFDCFC9E-1792-4E0F-82D9-AB6B60E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F4D"/>
    <w:pPr>
      <w:ind w:left="851"/>
    </w:pPr>
  </w:style>
  <w:style w:type="paragraph" w:styleId="a5">
    <w:name w:val="header"/>
    <w:basedOn w:val="a"/>
    <w:link w:val="a6"/>
    <w:uiPriority w:val="99"/>
    <w:unhideWhenUsed/>
    <w:rsid w:val="009A5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FEF"/>
  </w:style>
  <w:style w:type="paragraph" w:styleId="a7">
    <w:name w:val="footer"/>
    <w:basedOn w:val="a"/>
    <w:link w:val="a8"/>
    <w:uiPriority w:val="99"/>
    <w:unhideWhenUsed/>
    <w:rsid w:val="009A5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9A62-F58A-45FB-A82D-57191806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巴菜</dc:creator>
  <cp:keywords/>
  <dc:description/>
  <cp:lastModifiedBy>神谷 巴菜</cp:lastModifiedBy>
  <cp:revision>29</cp:revision>
  <dcterms:created xsi:type="dcterms:W3CDTF">2024-08-28T03:00:00Z</dcterms:created>
  <dcterms:modified xsi:type="dcterms:W3CDTF">2024-12-10T02:26:00Z</dcterms:modified>
</cp:coreProperties>
</file>